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D1" w:rsidRDefault="00266ACB" w:rsidP="00266ACB">
      <w:pPr>
        <w:tabs>
          <w:tab w:val="left" w:pos="1276"/>
        </w:tabs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367655" cy="3884930"/>
                <wp:effectExtent l="0" t="0" r="23495" b="2032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655" cy="3884930"/>
                          <a:chOff x="0" y="0"/>
                          <a:chExt cx="5367655" cy="3884930"/>
                        </a:xfrm>
                      </wpg:grpSpPr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28600"/>
                            <a:ext cx="914400" cy="9150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3A9" w:rsidRPr="00E631A2" w:rsidRDefault="000913A9" w:rsidP="000F5D2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631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AGENCJA</w:t>
                              </w:r>
                            </w:p>
                            <w:p w:rsidR="000913A9" w:rsidRPr="00E631A2" w:rsidRDefault="000913A9" w:rsidP="000F5D2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631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REKLAMY</w:t>
                              </w:r>
                            </w:p>
                          </w:txbxContent>
                        </wps:txbx>
                        <wps:bodyPr rot="0" vert="horz" wrap="square" lIns="36000" tIns="36000" rIns="36000" bIns="0" anchor="ctr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8450" y="1035050"/>
                            <a:ext cx="802005" cy="3384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3A9" w:rsidRPr="000913A9" w:rsidRDefault="000913A9" w:rsidP="0088205F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13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Prom</w:t>
                              </w:r>
                              <w:r w:rsidR="009E33D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0913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sprzedaży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035050"/>
                            <a:ext cx="799465" cy="339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3A9" w:rsidRPr="00E631A2" w:rsidRDefault="000913A9" w:rsidP="00E631A2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63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Marketing</w:t>
                              </w:r>
                            </w:p>
                            <w:p w:rsidR="000913A9" w:rsidRPr="00E631A2" w:rsidRDefault="000913A9" w:rsidP="00E631A2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63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bezpośredni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0"/>
                            <a:ext cx="799465" cy="345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3A9" w:rsidRPr="000913A9" w:rsidRDefault="000913A9" w:rsidP="00E631A2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13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Sprzedaż</w:t>
                              </w:r>
                            </w:p>
                            <w:p w:rsidR="000913A9" w:rsidRPr="000913A9" w:rsidRDefault="000913A9" w:rsidP="00E631A2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913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osobista</w:t>
                              </w:r>
                            </w:p>
                          </w:txbxContent>
                        </wps:txbx>
                        <wps:bodyPr rot="0" vert="horz" wrap="square" lIns="72000" tIns="36000" rIns="72000" bIns="0" anchor="ctr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9950" y="228600"/>
                            <a:ext cx="687705" cy="689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478" w:rsidRPr="00886478" w:rsidRDefault="00886478" w:rsidP="000F5D2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864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AGENCJA</w:t>
                              </w:r>
                            </w:p>
                            <w:p w:rsidR="00886478" w:rsidRPr="00886478" w:rsidRDefault="007670F4" w:rsidP="000F5D2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36000" tIns="36000" rIns="36000" bIns="0" anchor="ctr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8450" y="0"/>
                            <a:ext cx="802005" cy="345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70F4" w:rsidRDefault="00886478" w:rsidP="007670F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Komunik</w:t>
                              </w:r>
                              <w:r w:rsidR="007670F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acja</w:t>
                              </w:r>
                            </w:p>
                            <w:p w:rsidR="00886478" w:rsidRPr="00BB7EEB" w:rsidRDefault="00886478" w:rsidP="007670F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BB7EEB">
                                <w:rPr>
                                  <w:rFonts w:ascii="Arial" w:hAnsi="Arial" w:cs="Arial"/>
                                  <w:spacing w:val="-6"/>
                                  <w:sz w:val="16"/>
                                  <w:szCs w:val="16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vert="horz" wrap="square" lIns="36000" tIns="54000" rIns="36000" bIns="0" anchor="t" anchorCtr="0">
                          <a:noAutofit/>
                        </wps:bodyPr>
                      </wps:wsp>
                      <wpg:grpSp>
                        <wpg:cNvPr id="300" name="Grupa 300"/>
                        <wpg:cNvGrpSpPr/>
                        <wpg:grpSpPr>
                          <a:xfrm>
                            <a:off x="0" y="0"/>
                            <a:ext cx="2054687" cy="1369773"/>
                            <a:chOff x="0" y="0"/>
                            <a:chExt cx="2054687" cy="1369773"/>
                          </a:xfrm>
                        </wpg:grpSpPr>
                        <wps:wsp>
                          <wps:cNvPr id="2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839" y="227279"/>
                              <a:ext cx="914400" cy="9150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0F4" w:rsidRPr="00E631A2" w:rsidRDefault="007670F4" w:rsidP="000F5D2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AGENCJA</w:t>
                                </w:r>
                              </w:p>
                              <w:p w:rsidR="007670F4" w:rsidRPr="00E631A2" w:rsidRDefault="007670F4" w:rsidP="000F5D2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REKLAMY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ctr" anchorCtr="0">
                            <a:noAutofit/>
                          </wps:bodyPr>
                        </wps:wsp>
                        <wps:wsp>
                          <wps:cNvPr id="2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2675" y="1030683"/>
                              <a:ext cx="802012" cy="33885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0F4" w:rsidRPr="000913A9" w:rsidRDefault="007670F4" w:rsidP="0088205F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Prom</w:t>
                                </w:r>
                                <w:r w:rsidR="00BF203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ocja</w:t>
                                </w: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sprzedaży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2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0683"/>
                              <a:ext cx="799465" cy="3390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0F4" w:rsidRPr="00E631A2" w:rsidRDefault="007670F4" w:rsidP="00E631A2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Marketing</w:t>
                                </w:r>
                              </w:p>
                              <w:p w:rsidR="007670F4" w:rsidRPr="00E631A2" w:rsidRDefault="007670F4" w:rsidP="00E631A2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bezpośredni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9465" cy="3454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0F4" w:rsidRPr="000913A9" w:rsidRDefault="007670F4" w:rsidP="00E631A2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Sprzedaż</w:t>
                                </w:r>
                              </w:p>
                              <w:p w:rsidR="007670F4" w:rsidRPr="000913A9" w:rsidRDefault="007670F4" w:rsidP="00E631A2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osobista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2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2675" y="0"/>
                              <a:ext cx="802012" cy="3454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0F4" w:rsidRDefault="007670F4" w:rsidP="007670F4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Public</w:t>
                                </w:r>
                              </w:p>
                              <w:p w:rsidR="007670F4" w:rsidRPr="000913A9" w:rsidRDefault="007670F4" w:rsidP="007670F4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relations</w:t>
                                </w:r>
                              </w:p>
                            </w:txbxContent>
                          </wps:txbx>
                          <wps:bodyPr rot="0" vert="horz" wrap="square" lIns="36000" tIns="54000" rIns="36000" bIns="0" anchor="t" anchorCtr="0">
                            <a:noAutofit/>
                          </wps:bodyPr>
                        </wps:wsp>
                      </wpg:grpSp>
                      <wpg:grpSp>
                        <wpg:cNvPr id="301" name="Grupa 301"/>
                        <wpg:cNvGrpSpPr/>
                        <wpg:grpSpPr>
                          <a:xfrm>
                            <a:off x="2914650" y="2171700"/>
                            <a:ext cx="1942465" cy="1713230"/>
                            <a:chOff x="0" y="0"/>
                            <a:chExt cx="1942509" cy="1713248"/>
                          </a:xfrm>
                        </wpg:grpSpPr>
                        <wps:wsp>
                          <wps:cNvPr id="29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509" cy="171324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E631A2" w:rsidRDefault="00BF2033" w:rsidP="00BB7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AGENCJA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KOMUNIKACJI</w:t>
                                </w:r>
                              </w:p>
                              <w:p w:rsidR="00BF2033" w:rsidRPr="00E631A2" w:rsidRDefault="00BF2033" w:rsidP="00BB7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MARKETINGOWEJ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t" anchorCtr="0">
                            <a:noAutofit/>
                          </wps:bodyPr>
                        </wps:wsp>
                        <wps:wsp>
                          <wps:cNvPr id="3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397" y="1263247"/>
                              <a:ext cx="802005" cy="338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0913A9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Prom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ocja</w:t>
                                </w: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sprzedaży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3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97" y="1257961"/>
                              <a:ext cx="802005" cy="3390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E631A2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Marketing</w:t>
                                </w:r>
                              </w:p>
                              <w:p w:rsidR="00BF2033" w:rsidRPr="00E631A2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bezpośred</w:t>
                                </w:r>
                                <w:r w:rsidRPr="00E631A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28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97" y="798118"/>
                              <a:ext cx="802005" cy="3454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0913A9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Sprzedaż</w:t>
                                </w:r>
                              </w:p>
                              <w:p w:rsidR="00BF2033" w:rsidRPr="000913A9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osobista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2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397" y="808689"/>
                              <a:ext cx="802012" cy="3454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Default="00BF2033" w:rsidP="007670F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Komunik.</w:t>
                                </w:r>
                              </w:p>
                              <w:p w:rsidR="00BF2033" w:rsidRPr="000913A9" w:rsidRDefault="00BF2033" w:rsidP="007670F4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online</w:t>
                                </w:r>
                              </w:p>
                            </w:txbxContent>
                          </wps:txbx>
                          <wps:bodyPr rot="0" vert="horz" wrap="square" lIns="36000" tIns="54000" rIns="36000" bIns="0" anchor="t" anchorCtr="0">
                            <a:noAutofit/>
                          </wps:bodyPr>
                        </wps:wsp>
                        <wps:wsp>
                          <wps:cNvPr id="29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397" y="354132"/>
                              <a:ext cx="802005" cy="338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0913A9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913A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ublic relations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  <wps:wsp>
                          <wps:cNvPr id="29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97" y="348847"/>
                              <a:ext cx="802005" cy="3390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E631A2" w:rsidRDefault="00BF2033" w:rsidP="00BF203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Reklama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</wpg:grpSp>
                      <wpg:grpSp>
                        <wpg:cNvPr id="299" name="Grupa 299"/>
                        <wpg:cNvGrpSpPr/>
                        <wpg:grpSpPr>
                          <a:xfrm>
                            <a:off x="565150" y="2165350"/>
                            <a:ext cx="1374140" cy="1131570"/>
                            <a:chOff x="0" y="0"/>
                            <a:chExt cx="1374173" cy="1131683"/>
                          </a:xfrm>
                        </wpg:grpSpPr>
                        <wps:wsp>
                          <wps:cNvPr id="29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9150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2033" w:rsidRPr="00E631A2" w:rsidRDefault="00BF2033" w:rsidP="000F5D2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AGENCJA</w:t>
                                </w:r>
                              </w:p>
                              <w:p w:rsidR="00BF2033" w:rsidRPr="00E631A2" w:rsidRDefault="00BF2033" w:rsidP="000F5D2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631A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REKLAMY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0" anchor="ctr" anchorCtr="0">
                            <a:noAutofit/>
                          </wps:bodyPr>
                        </wps:wsp>
                        <wps:wsp>
                          <wps:cNvPr id="29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550" y="792832"/>
                              <a:ext cx="697623" cy="33885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78F3" w:rsidRDefault="009378F3" w:rsidP="0088205F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Usługi</w:t>
                                </w:r>
                              </w:p>
                              <w:p w:rsidR="009378F3" w:rsidRPr="000913A9" w:rsidRDefault="009378F3" w:rsidP="0088205F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dodatkowe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0" anchor="ctr" anchorCtr="0">
                            <a:noAutofit/>
                          </wps:bodyPr>
                        </wps:wsp>
                      </wpg:grpSp>
                      <wps:wsp>
                        <wps:cNvPr id="302" name="Łącznik prosty ze strzałką 302"/>
                        <wps:cNvCnPr/>
                        <wps:spPr>
                          <a:xfrm flipV="1">
                            <a:off x="1028700" y="1485900"/>
                            <a:ext cx="0" cy="575534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Łącznik prosty ze strzałką 303"/>
                        <wps:cNvCnPr/>
                        <wps:spPr>
                          <a:xfrm>
                            <a:off x="2171700" y="685800"/>
                            <a:ext cx="574675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Łącznik prosty ze strzałką 305"/>
                        <wps:cNvCnPr/>
                        <wps:spPr>
                          <a:xfrm flipH="1">
                            <a:off x="3879850" y="1485900"/>
                            <a:ext cx="6986" cy="568276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22.65pt;height:305.9pt;mso-position-horizontal-relative:char;mso-position-vertical-relative:line" coordsize="53676,3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4290;top:2286;width:9144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cEA&#10;AADaAAAADwAAAGRycy9kb3ducmV2LnhtbESP3WoCMRSE74W+QziCd5pVqNjVrFhLQQTxrw9wSM7+&#10;4OZk2aS6vr0RBC+HmfmGWSw7W4srtb5yrGA8SkAQa2cqLhT8nX+HMxA+IBusHZOCO3lYZh+9BabG&#10;3fhI11MoRISwT1FBGUKTSul1SRb9yDXE0ctdazFE2RbStHiLcFvLSZJMpcWK40KJDa1L0pfTv1Xg&#10;Zvp7f0hW9TZn3fmz/vrB+06pQb9bzUEE6sI7/GpvjIJP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8XnnBAAAA2gAAAA8AAAAAAAAAAAAAAAAAmAIAAGRycy9kb3du&#10;cmV2LnhtbFBLBQYAAAAABAAEAPUAAACGAwAAAAA=&#10;" fillcolor="#d8d8d8 [2732]" strokeweight="1pt">
                  <v:textbox inset="1mm,1mm,1mm,0">
                    <w:txbxContent>
                      <w:p w:rsidR="000913A9" w:rsidRPr="00E631A2" w:rsidRDefault="000913A9" w:rsidP="000F5D2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31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AGENCJA</w:t>
                        </w:r>
                      </w:p>
                      <w:p w:rsidR="000913A9" w:rsidRPr="00E631A2" w:rsidRDefault="000913A9" w:rsidP="000F5D2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631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REKLAMY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41084;top:10350;width:8020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w18EA&#10;AADaAAAADwAAAGRycy9kb3ducmV2LnhtbERPTWvCQBC9C/0PyxS8iG7qwZboKpIiCuKhqeJ1zE6T&#10;1OxsyG5M/PfuQfD4eN+LVW8qcaPGlZYVfEwiEMSZ1SXnCo6/m/EXCOeRNVaWScGdHKyWb4MFxtp2&#10;/EO31OcihLCLUUHhfR1L6bKCDLqJrYkD92cbgz7AJpe6wS6Em0pOo2gmDZYcGgqsKSkou6atUXDq&#10;kn27+d9/Ju1hlJ6/L66ebZ1Sw/d+PQfhqfcv8dO90wrC1nAl3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isNfBAAAA2gAAAA8AAAAAAAAAAAAAAAAAmAIAAGRycy9kb3du&#10;cmV2LnhtbFBLBQYAAAAABAAEAPUAAACGAwAAAAA=&#10;" filled="f" strokeweight="1pt">
                  <v:textbox inset="2mm,1mm,2mm,0">
                    <w:txbxContent>
                      <w:p w:rsidR="000913A9" w:rsidRPr="000913A9" w:rsidRDefault="000913A9" w:rsidP="0088205F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913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Prom</w:t>
                        </w:r>
                        <w:r w:rsidR="009E33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0913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sprzedaży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28575;top:10350;width:7994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ldsYA&#10;AADbAAAADwAAAGRycy9kb3ducmV2LnhtbESPQWvCQBCF74X+h2UKXopu2oMt0VUkRSpID00Vr2N2&#10;mqRmZ0N2Y9J/3zkUvM3w3rz3zXI9ukZdqQu1ZwNPswQUceFtzaWBw9d2+goqRGSLjWcy8EsB1qv7&#10;uyWm1g/8Sdc8lkpCOKRooIqxTbUORUUOw8y3xKJ9+85hlLUrte1wkHDX6OckmWuHNUtDhS1lFRWX&#10;vHcGjkO277c/+5es/3jMT2/n0M7fgzGTh3GzABVpjD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SldsYAAADbAAAADwAAAAAAAAAAAAAAAACYAgAAZHJz&#10;L2Rvd25yZXYueG1sUEsFBgAAAAAEAAQA9QAAAIsDAAAAAA==&#10;" filled="f" strokeweight="1pt">
                  <v:textbox inset="2mm,1mm,2mm,0">
                    <w:txbxContent>
                      <w:p w:rsidR="000913A9" w:rsidRPr="00E631A2" w:rsidRDefault="000913A9" w:rsidP="00E631A2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3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Marketing</w:t>
                        </w:r>
                      </w:p>
                      <w:p w:rsidR="000913A9" w:rsidRPr="00E631A2" w:rsidRDefault="000913A9" w:rsidP="00E631A2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3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bezpośredni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8575;width:799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A7cMA&#10;AADbAAAADwAAAGRycy9kb3ducmV2LnhtbERPTWvCQBC9F/wPywi9lLpJD1ZSV5FIsCA9NCq9TrNj&#10;Es3OhuzGpP++Wyh4m8f7nOV6NI24UedqywriWQSCuLC65lLB8ZA9L0A4j6yxsUwKfsjBejV5WGKi&#10;7cCfdMt9KUIIuwQVVN63iZSuqMigm9mWOHBn2xn0AXal1B0OIdw08iWK5tJgzaGhwpbSiopr3hsF&#10;pyHd99ll/5r2H0/51/bbtfOdU+pxOm7eQHga/V38737XYX4M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gA7cMAAADbAAAADwAAAAAAAAAAAAAAAACYAgAAZHJzL2Rv&#10;d25yZXYueG1sUEsFBgAAAAAEAAQA9QAAAIgDAAAAAA==&#10;" filled="f" strokeweight="1pt">
                  <v:textbox inset="2mm,1mm,2mm,0">
                    <w:txbxContent>
                      <w:p w:rsidR="000913A9" w:rsidRPr="000913A9" w:rsidRDefault="000913A9" w:rsidP="00E631A2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913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Sprzedaż</w:t>
                        </w:r>
                      </w:p>
                      <w:p w:rsidR="000913A9" w:rsidRPr="000913A9" w:rsidRDefault="000913A9" w:rsidP="00E631A2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913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osobista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46799;top:2286;width:6877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p+cAA&#10;AADbAAAADwAAAGRycy9kb3ducmV2LnhtbERP22oCMRB9L/gPYYS+1awKZV2N4gWhFKSt+gFDMu4u&#10;bibLJu7l75uC0Lc5nOusNr2tREuNLx0rmE4SEMTamZJzBdfL8S0F4QOywcoxKRjIw2Y9ellhZlzH&#10;P9SeQy5iCPsMFRQh1JmUXhdk0U9cTRy5m2sshgibXJoGuxhuKzlLkndpseTYUGBN+4L0/fywClyq&#10;d1/fybb6vLHu/UUvDjiclHod99sliEB9+Bc/3R8mzp/D3y/x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lp+cAAAADbAAAADwAAAAAAAAAAAAAAAACYAgAAZHJzL2Rvd25y&#10;ZXYueG1sUEsFBgAAAAAEAAQA9QAAAIUDAAAAAA==&#10;" fillcolor="#d8d8d8 [2732]" strokeweight="1pt">
                  <v:textbox inset="1mm,1mm,1mm,0">
                    <w:txbxContent>
                      <w:p w:rsidR="00886478" w:rsidRPr="00886478" w:rsidRDefault="00886478" w:rsidP="000F5D2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864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AGENCJA</w:t>
                        </w:r>
                      </w:p>
                      <w:p w:rsidR="00886478" w:rsidRPr="00886478" w:rsidRDefault="007670F4" w:rsidP="000F5D2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41084;width:80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DNL0A&#10;AADbAAAADwAAAGRycy9kb3ducmV2LnhtbERPSwrCMBDdC94hjOBOU0VEq1FEUVz627gbmrGtNpPS&#10;xFpvbwTB3Tzed+bLxhSipsrllhUM+hEI4sTqnFMFl/O2NwHhPLLGwjIpeJOD5aLdmmOs7YuPVJ98&#10;KkIIuxgVZN6XsZQuycig69uSOHA3Wxn0AVap1BW+Qrgp5DCKxtJgzqEhw5LWGSWP09MoiJLj7nyd&#10;TneHwbB+P+vHvTncNkp1O81qBsJT4//in3uvw/wR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/FDNL0AAADbAAAADwAAAAAAAAAAAAAAAACYAgAAZHJzL2Rvd25yZXYu&#10;eG1sUEsFBgAAAAAEAAQA9QAAAIIDAAAAAA==&#10;" filled="f" strokeweight="1pt">
                  <v:textbox inset="1mm,1.5mm,1mm,0">
                    <w:txbxContent>
                      <w:p w:rsidR="007670F4" w:rsidRDefault="00886478" w:rsidP="007670F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Komunik</w:t>
                        </w:r>
                        <w:r w:rsidR="007670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acja</w:t>
                        </w:r>
                      </w:p>
                      <w:p w:rsidR="00886478" w:rsidRPr="00BB7EEB" w:rsidRDefault="00886478" w:rsidP="007670F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</w:pPr>
                        <w:r w:rsidRPr="00BB7EEB">
                          <w:rPr>
                            <w:rFonts w:ascii="Arial" w:hAnsi="Arial" w:cs="Arial"/>
                            <w:spacing w:val="-6"/>
                            <w:sz w:val="16"/>
                            <w:szCs w:val="16"/>
                          </w:rPr>
                          <w:t>online</w:t>
                        </w:r>
                      </w:p>
                    </w:txbxContent>
                  </v:textbox>
                </v:shape>
                <v:group id="Grupa 300" o:spid="_x0000_s1033" style="position:absolute;width:20546;height:13697" coordsize="20546,13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Pole tekstowe 2" o:spid="_x0000_s1034" type="#_x0000_t202" style="position:absolute;left:5708;top:2272;width:9144;height:9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7MMIA&#10;AADbAAAADwAAAGRycy9kb3ducmV2LnhtbESP24oCMRBE3xf8h9DCvq0ZRURHM+IFYRGW9fYBTdJz&#10;wUlnmEQd/94IC/tYVNUparHsbC3u1PrKsYLhIAFBrJ2puFBwOe++piB8QDZYOyYFT/KwzHofC0yN&#10;e/CR7qdQiAhhn6KCMoQmldLrkiz6gWuIo5e71mKIsi2kafER4baWoySZSIsVx4USG9qUpK+nm1Xg&#10;pnr9e0hW9T5n3fmznm3x+aPUZ79bzUEE6sJ/+K/9bRSMxvD+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DswwgAAANsAAAAPAAAAAAAAAAAAAAAAAJgCAABkcnMvZG93&#10;bnJldi54bWxQSwUGAAAAAAQABAD1AAAAhwMAAAAA&#10;" fillcolor="#d8d8d8 [2732]" strokeweight="1pt">
                    <v:textbox inset="1mm,1mm,1mm,0">
                      <w:txbxContent>
                        <w:p w:rsidR="007670F4" w:rsidRPr="00E631A2" w:rsidRDefault="007670F4" w:rsidP="000F5D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AGENCJA</w:t>
                          </w:r>
                        </w:p>
                        <w:p w:rsidR="007670F4" w:rsidRPr="00E631A2" w:rsidRDefault="007670F4" w:rsidP="000F5D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REKLAMY</w:t>
                          </w:r>
                        </w:p>
                      </w:txbxContent>
                    </v:textbox>
                  </v:shape>
                  <v:shape id="Pole tekstowe 2" o:spid="_x0000_s1035" type="#_x0000_t202" style="position:absolute;left:12526;top:10306;width:8020;height:3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MU8UA&#10;AADbAAAADwAAAGRycy9kb3ducmV2LnhtbESPQWvCQBSE7wX/w/IEL6VuKlRLdJUSEQXpobHF6zP7&#10;TKLZtyG7Mem/d4VCj8PMfMMsVr2pxI0aV1pW8DqOQBBnVpecK/g+bF7eQTiPrLGyTAp+ycFqOXha&#10;YKxtx190S30uAoRdjAoK7+tYSpcVZNCNbU0cvLNtDPogm1zqBrsAN5WcRNFUGiw5LBRYU1JQdk1b&#10;o+CnS/bt5rKfJe3nc3pcn1w93TqlRsP+Yw7CU+//w3/tnVYweYP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8xTxQAAANsAAAAPAAAAAAAAAAAAAAAAAJgCAABkcnMv&#10;ZG93bnJldi54bWxQSwUGAAAAAAQABAD1AAAAigMAAAAA&#10;" filled="f" strokeweight="1pt">
                    <v:textbox inset="2mm,1mm,2mm,0">
                      <w:txbxContent>
                        <w:p w:rsidR="007670F4" w:rsidRPr="000913A9" w:rsidRDefault="007670F4" w:rsidP="008820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Prom</w:t>
                          </w:r>
                          <w:r w:rsidR="00BF2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ocja</w:t>
                          </w: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sprzedaży</w:t>
                          </w:r>
                        </w:p>
                      </w:txbxContent>
                    </v:textbox>
                  </v:shape>
                  <v:shape id="Pole tekstowe 2" o:spid="_x0000_s1036" type="#_x0000_t202" style="position:absolute;top:10306;width:7994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SJMUA&#10;AADbAAAADwAAAGRycy9kb3ducmV2LnhtbESPQWvCQBSE70L/w/IKvYhu6iGV6ColRVoQD42K12f2&#10;mcRm34bsxqT/3i0UPA4z8w2zXA+mFjdqXWVZwes0AkGcW11xoeCw30zmIJxH1lhbJgW/5GC9ehot&#10;MdG252+6Zb4QAcIuQQWl900ipctLMuimtiEO3sW2Bn2QbSF1i32Am1rOoiiWBisOCyU2lJaU/2Sd&#10;UXDs0223uW7f0m43zk4fZ9fEn06pl+fhfQHC0+Af4f/2l1Ywi+H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VIkxQAAANsAAAAPAAAAAAAAAAAAAAAAAJgCAABkcnMv&#10;ZG93bnJldi54bWxQSwUGAAAAAAQABAD1AAAAigMAAAAA&#10;" filled="f" strokeweight="1pt">
                    <v:textbox inset="2mm,1mm,2mm,0">
                      <w:txbxContent>
                        <w:p w:rsidR="007670F4" w:rsidRPr="00E631A2" w:rsidRDefault="007670F4" w:rsidP="00E631A2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Marketing</w:t>
                          </w:r>
                        </w:p>
                        <w:p w:rsidR="007670F4" w:rsidRPr="00E631A2" w:rsidRDefault="007670F4" w:rsidP="00E631A2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bezpośredni</w:t>
                          </w:r>
                        </w:p>
                      </w:txbxContent>
                    </v:textbox>
                  </v:shape>
                  <v:shape id="Pole tekstowe 2" o:spid="_x0000_s1037" type="#_x0000_t202" style="position:absolute;width:799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jzcMA&#10;AADbAAAADwAAAGRycy9kb3ducmV2LnhtbERPTWvCQBC9C/6HZYRepG7qwUp0DRIJLUgPjRav0+w0&#10;iWZnQ3Zj0n/fPRQ8Pt73NhlNI+7UudqygpdFBIK4sLrmUsH5lD2vQTiPrLGxTAp+yUGym062GGs7&#10;8Cfdc1+KEMIuRgWV920spSsqMugWtiUO3I/tDPoAu1LqDocQbhq5jKKVNFhzaKiwpbSi4pb3RsHX&#10;kB777Hp8TfuPeX45fLt29eaUepqN+w0IT6N/iP/d71rBMowN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5jzcMAAADbAAAADwAAAAAAAAAAAAAAAACYAgAAZHJzL2Rv&#10;d25yZXYueG1sUEsFBgAAAAAEAAQA9QAAAIgDAAAAAA==&#10;" filled="f" strokeweight="1pt">
                    <v:textbox inset="2mm,1mm,2mm,0">
                      <w:txbxContent>
                        <w:p w:rsidR="007670F4" w:rsidRPr="000913A9" w:rsidRDefault="007670F4" w:rsidP="00E631A2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Sprzedaż</w:t>
                          </w:r>
                        </w:p>
                        <w:p w:rsidR="007670F4" w:rsidRPr="000913A9" w:rsidRDefault="007670F4" w:rsidP="00E631A2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osobista</w:t>
                          </w:r>
                        </w:p>
                      </w:txbxContent>
                    </v:textbox>
                  </v:shape>
                  <v:shape id="Pole tekstowe 2" o:spid="_x0000_s1038" type="#_x0000_t202" style="position:absolute;left:12526;width:80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mF8QA&#10;AADbAAAADwAAAGRycy9kb3ducmV2LnhtbESPzWrDMBCE74W+g9hCb7UcH0rtWjYhpaHH2Mklt8Va&#10;/zTWyliK47x9VSj0OMzMN0xermYUC81usKxgE8UgiBurB+4UnI6fL28gnEfWOFomBXdyUBaPDzlm&#10;2t64oqX2nQgQdhkq6L2fMild05NBF9mJOHitnQ36IOdO6hlvAW5GmcTxqzQ4cFjocaJdT82lvhoF&#10;cVPtj+c03R82yXK/Lpfv9dB+KPX8tG7fQXha/X/4r/2lFSQp/H4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JhfEAAAA2wAAAA8AAAAAAAAAAAAAAAAAmAIAAGRycy9k&#10;b3ducmV2LnhtbFBLBQYAAAAABAAEAPUAAACJAwAAAAA=&#10;" filled="f" strokeweight="1pt">
                    <v:textbox inset="1mm,1.5mm,1mm,0">
                      <w:txbxContent>
                        <w:p w:rsidR="007670F4" w:rsidRDefault="007670F4" w:rsidP="007670F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Public</w:t>
                          </w:r>
                        </w:p>
                        <w:p w:rsidR="007670F4" w:rsidRPr="000913A9" w:rsidRDefault="007670F4" w:rsidP="007670F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relations</w:t>
                          </w:r>
                        </w:p>
                      </w:txbxContent>
                    </v:textbox>
                  </v:shape>
                </v:group>
                <v:group id="Grupa 301" o:spid="_x0000_s1039" style="position:absolute;left:29146;top:21717;width:19425;height:17132" coordsize="19425,17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Pole tekstowe 2" o:spid="_x0000_s1040" type="#_x0000_t202" style="position:absolute;width:19425;height:17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Xa8UA&#10;AADcAAAADwAAAGRycy9kb3ducmV2LnhtbESPS4vCQBCE74L/YWhhbzoxKz6io4jgIrt48AUem0yb&#10;BDM9ITPG7L/fWRA8FlX1FbVYtaYUDdWusKxgOIhAEKdWF5wpOJ+2/SkI55E1lpZJwS85WC27nQUm&#10;2j75QM3RZyJA2CWoIPe+SqR0aU4G3cBWxMG72dqgD7LOpK7xGeCmlHEUjaXBgsNCjhVtckrvx4dR&#10;8PMV7a+HBuVpe9lNHufR9zT+RKU+eu16DsJT69/hV3unFcSzE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JdrxQAAANwAAAAPAAAAAAAAAAAAAAAAAJgCAABkcnMv&#10;ZG93bnJldi54bWxQSwUGAAAAAAQABAD1AAAAigMAAAAA&#10;" filled="f" strokeweight="1pt">
                    <v:stroke dashstyle="1 1"/>
                    <v:textbox inset="1mm,1mm,1mm,0">
                      <w:txbxContent>
                        <w:p w:rsidR="00BF2033" w:rsidRPr="00E631A2" w:rsidRDefault="00BF2033" w:rsidP="00BB7EE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AGENCJA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KOMUNIKACJI</w:t>
                          </w:r>
                        </w:p>
                        <w:p w:rsidR="00BF2033" w:rsidRPr="00E631A2" w:rsidRDefault="00BF2033" w:rsidP="00BB7EE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MARKETINGOWEJ</w:t>
                          </w:r>
                        </w:p>
                      </w:txbxContent>
                    </v:textbox>
                  </v:shape>
                  <v:shape id="Pole tekstowe 2" o:spid="_x0000_s1041" type="#_x0000_t202" style="position:absolute;left:10253;top:12632;width:8021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5FsMA&#10;AADbAAAADwAAAGRycy9kb3ducmV2LnhtbERPTWvCQBC9F/wPywi9iG5awUrqJkiKtCA9NFp6nWbH&#10;JJqdDdmNif++exB6fLzvTTqaRlypc7VlBU+LCARxYXXNpYLjYTdfg3AeWWNjmRTcyEGaTB42GGs7&#10;8Bddc1+KEMIuRgWV920spSsqMugWtiUO3Ml2Bn2AXSl1h0MIN418jqKVNFhzaKiwpayi4pL3RsH3&#10;kO373Xn/kvWfs/zn7de1q3en1ON03L6C8DT6f/Hd/aEVLM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5FsMAAADbAAAADwAAAAAAAAAAAAAAAACYAgAAZHJzL2Rv&#10;d25yZXYueG1sUEsFBgAAAAAEAAQA9QAAAIgDAAAAAA==&#10;" filled="f" strokeweight="1pt">
                    <v:textbox inset="2mm,1mm,2mm,0">
                      <w:txbxContent>
                        <w:p w:rsidR="00BF2033" w:rsidRPr="000913A9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ocja</w:t>
                          </w: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sprzedaży</w:t>
                          </w:r>
                        </w:p>
                      </w:txbxContent>
                    </v:textbox>
                  </v:shape>
                  <v:shape id="Pole tekstowe 2" o:spid="_x0000_s1042" type="#_x0000_t202" style="position:absolute;left:1109;top:12579;width:8021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cjcUA&#10;AADbAAAADwAAAGRycy9kb3ducmV2LnhtbESPQWvCQBSE7wX/w/IEL6VutKAlukpJEQXpobHF6zP7&#10;TKLZtyG7Mem/d4VCj8PMfMMs172pxI0aV1pWMBlHIIgzq0vOFXwfNi9vIJxH1lhZJgW/5GC9Gjwt&#10;Mda24y+6pT4XAcIuRgWF93UspcsKMujGtiYO3tk2Bn2QTS51g12Am0pOo2gmDZYcFgqsKSkou6at&#10;UfDTJft2c9nPk/bzOT1+nFw92zqlRsP+fQHCU+//w3/tnVbwOoH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VyNxQAAANsAAAAPAAAAAAAAAAAAAAAAAJgCAABkcnMv&#10;ZG93bnJldi54bWxQSwUGAAAAAAQABAD1AAAAigMAAAAA&#10;" filled="f" strokeweight="1pt">
                    <v:textbox inset="2mm,1mm,2mm,0">
                      <w:txbxContent>
                        <w:p w:rsidR="00BF2033" w:rsidRPr="00E631A2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Marketing</w:t>
                          </w:r>
                        </w:p>
                        <w:p w:rsidR="00BF2033" w:rsidRPr="00E631A2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bezpośred</w:t>
                          </w:r>
                          <w:r w:rsidRPr="00E631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</w:t>
                          </w:r>
                        </w:p>
                      </w:txbxContent>
                    </v:textbox>
                  </v:shape>
                  <v:shape id="Pole tekstowe 2" o:spid="_x0000_s1043" type="#_x0000_t202" style="position:absolute;left:1109;top:7981;width:8021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uZMYA&#10;AADcAAAADwAAAGRycy9kb3ducmV2LnhtbESPQWvCQBSE74L/YXmFXkQ3elCbuoqkiIL0YKz0+pp9&#10;TVKzb0N2Y9J/3y0IHoeZ+YZZbXpTiRs1rrSsYDqJQBBnVpecK/g478ZLEM4ja6wsk4JfcrBZDwcr&#10;jLXt+ES31OciQNjFqKDwvo6ldFlBBt3E1sTB+7aNQR9kk0vdYBfgppKzKJpLgyWHhQJrSgrKrmlr&#10;FFy65Njufo6LpH0fpZ9vX66e751Sz0/99hWEp94/wvf2QSuYLV/g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ruZMYAAADcAAAADwAAAAAAAAAAAAAAAACYAgAAZHJz&#10;L2Rvd25yZXYueG1sUEsFBgAAAAAEAAQA9QAAAIsDAAAAAA==&#10;" filled="f" strokeweight="1pt">
                    <v:textbox inset="2mm,1mm,2mm,0">
                      <w:txbxContent>
                        <w:p w:rsidR="00BF2033" w:rsidRPr="000913A9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Sprzedaż</w:t>
                          </w:r>
                        </w:p>
                        <w:p w:rsidR="00BF2033" w:rsidRPr="000913A9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osobista</w:t>
                          </w:r>
                        </w:p>
                      </w:txbxContent>
                    </v:textbox>
                  </v:shape>
                  <v:shape id="Pole tekstowe 2" o:spid="_x0000_s1044" type="#_x0000_t202" style="position:absolute;left:10253;top:8086;width:802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6RcQA&#10;AADcAAAADwAAAGRycy9kb3ducmV2LnhtbESPT4vCMBTE78J+h/AW9qZpe1hsNRZxWdmj/y7eHs2z&#10;rW1eShNr/fYbQfA4zMxvmGU+mlYM1LvasoJ4FoEgLqyuuVRwOv5O5yCcR9bYWiYFD3KQrz4mS8y0&#10;vfOehoMvRYCwy1BB5X2XSemKigy6me2Ig3exvUEfZF9K3eM9wE0rkyj6lgZrDgsVdrSpqGgON6Mg&#10;Kvbb4zlNt7s4GR63obmOu8uPUl+f43oBwtPo3+FX+08rSNIY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OkXEAAAA3AAAAA8AAAAAAAAAAAAAAAAAmAIAAGRycy9k&#10;b3ducmV2LnhtbFBLBQYAAAAABAAEAPUAAACJAwAAAAA=&#10;" filled="f" strokeweight="1pt">
                    <v:textbox inset="1mm,1.5mm,1mm,0">
                      <w:txbxContent>
                        <w:p w:rsidR="00BF2033" w:rsidRDefault="00BF2033" w:rsidP="007670F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Komunik.</w:t>
                          </w:r>
                        </w:p>
                        <w:p w:rsidR="00BF2033" w:rsidRPr="000913A9" w:rsidRDefault="00BF2033" w:rsidP="007670F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online</w:t>
                          </w:r>
                        </w:p>
                      </w:txbxContent>
                    </v:textbox>
                  </v:shape>
                  <v:shape id="Pole tekstowe 2" o:spid="_x0000_s1045" type="#_x0000_t202" style="position:absolute;left:10253;top:3541;width:8021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qyMcA&#10;AADcAAAADwAAAGRycy9kb3ducmV2LnhtbESPQWvCQBSE7wX/w/IKvRTdmIPV1FUkRVqQHoyK12f2&#10;NUnNvg3ZjUn/fbdQ8DjMzDfMcj2YWtyodZVlBdNJBII4t7riQsHxsB3PQTiPrLG2TAp+yMF6NXpY&#10;YqJtz3u6Zb4QAcIuQQWl900ipctLMugmtiEO3pdtDfog20LqFvsAN7WMo2gmDVYcFkpsKC0pv2ad&#10;UXDq0123/d69pN3nc3Z+u7hm9u6UenocNq8gPA3+Hv5vf2gF8SK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X6sjHAAAA3AAAAA8AAAAAAAAAAAAAAAAAmAIAAGRy&#10;cy9kb3ducmV2LnhtbFBLBQYAAAAABAAEAPUAAACMAwAAAAA=&#10;" filled="f" strokeweight="1pt">
                    <v:textbox inset="2mm,1mm,2mm,0">
                      <w:txbxContent>
                        <w:p w:rsidR="00BF2033" w:rsidRPr="000913A9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ublic relations</w:t>
                          </w:r>
                        </w:p>
                      </w:txbxContent>
                    </v:textbox>
                  </v:shape>
                  <v:shape id="Pole tekstowe 2" o:spid="_x0000_s1046" type="#_x0000_t202" style="position:absolute;left:1109;top:3488;width:8021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PU8cA&#10;AADcAAAADwAAAGRycy9kb3ducmV2LnhtbESPT2vCQBTE7wW/w/KEXkQ3teCf1FVKirQgHoxKr6/Z&#10;1ySafRuyG5N++25B6HGYmd8wq01vKnGjxpWWFTxNIhDEmdUl5wpOx+14AcJ5ZI2VZVLwQw4268HD&#10;CmNtOz7QLfW5CBB2MSoovK9jKV1WkEE3sTVx8L5tY9AH2eRSN9gFuKnkNIpm0mDJYaHAmpKCsmva&#10;GgXnLtm128tunrT7Ufr59uXq2btT6nHYv76A8NT7//C9/aEVTJf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T1PHAAAA3AAAAA8AAAAAAAAAAAAAAAAAmAIAAGRy&#10;cy9kb3ducmV2LnhtbFBLBQYAAAAABAAEAPUAAACMAwAAAAA=&#10;" filled="f" strokeweight="1pt">
                    <v:textbox inset="2mm,1mm,2mm,0">
                      <w:txbxContent>
                        <w:p w:rsidR="00BF2033" w:rsidRPr="00E631A2" w:rsidRDefault="00BF2033" w:rsidP="00BF2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Reklama</w:t>
                          </w:r>
                        </w:p>
                      </w:txbxContent>
                    </v:textbox>
                  </v:shape>
                </v:group>
                <v:group id="Grupa 299" o:spid="_x0000_s1047" style="position:absolute;left:5651;top:21653;width:13741;height:11316" coordsize="13741,1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Pole tekstowe 2" o:spid="_x0000_s1048" type="#_x0000_t202" style="position:absolute;width:9144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InsIA&#10;AADcAAAADwAAAGRycy9kb3ducmV2LnhtbESP3WoCMRSE7wXfIRzBO80qWHTdKGoRRCi26gMckrM/&#10;uDlZNqmub28KBS+HmfmGydadrcWdWl85VjAZJyCItTMVFwqul/1oDsIHZIO1Y1LwJA/rVb+XYWrc&#10;g3/ofg6FiBD2KSooQ2hSKb0uyaIfu4Y4erlrLYYo20KaFh8Rbms5TZIPabHiuFBiQ7uS9O38axW4&#10;ud6evpNNfcxZd/6iF5/4/FJqOOg2SxCBuvAO/7cPRsF0MYO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oiewgAAANwAAAAPAAAAAAAAAAAAAAAAAJgCAABkcnMvZG93&#10;bnJldi54bWxQSwUGAAAAAAQABAD1AAAAhwMAAAAA&#10;" fillcolor="#d8d8d8 [2732]" strokeweight="1pt">
                    <v:textbox inset="1mm,1mm,1mm,0">
                      <w:txbxContent>
                        <w:p w:rsidR="00BF2033" w:rsidRPr="00E631A2" w:rsidRDefault="00BF2033" w:rsidP="000F5D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AGENCJA</w:t>
                          </w:r>
                        </w:p>
                        <w:p w:rsidR="00BF2033" w:rsidRPr="00E631A2" w:rsidRDefault="00BF2033" w:rsidP="000F5D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31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REKLAMY</w:t>
                          </w:r>
                        </w:p>
                      </w:txbxContent>
                    </v:textbox>
                  </v:shape>
                  <v:shape id="Pole tekstowe 2" o:spid="_x0000_s1049" type="#_x0000_t202" style="position:absolute;left:6765;top:7928;width:6976;height:3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dIsMA&#10;AADcAAAADwAAAGRycy9kb3ducmV2LnhtbERPTWvCQBC9F/wPywi9SN3owWp0FUkRBenBaOl1mh2T&#10;aHY2ZDcm/ffdg9Dj432vNr2pxIMaV1pWMBlHIIgzq0vOFVzOu7c5COeRNVaWScEvOdisBy8rjLXt&#10;+ESP1OcihLCLUUHhfR1L6bKCDLqxrYkDd7WNQR9gk0vdYBfCTSWnUTSTBksODQXWlBSU3dPWKPjq&#10;kmO7ux3fk/ZzlH5//Lh6tndKvQ777RKEp97/i5/ug1YwXYS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dIsMAAADcAAAADwAAAAAAAAAAAAAAAACYAgAAZHJzL2Rv&#10;d25yZXYueG1sUEsFBgAAAAAEAAQA9QAAAIgDAAAAAA==&#10;" filled="f" strokeweight="1pt">
                    <v:textbox inset="2mm,1mm,2mm,0">
                      <w:txbxContent>
                        <w:p w:rsidR="009378F3" w:rsidRDefault="009378F3" w:rsidP="008820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Usługi</w:t>
                          </w:r>
                        </w:p>
                        <w:p w:rsidR="009378F3" w:rsidRPr="000913A9" w:rsidRDefault="009378F3" w:rsidP="008820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dodatkowe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02" o:spid="_x0000_s1050" type="#_x0000_t32" style="position:absolute;left:10287;top:14859;width:0;height:57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FtU8QAAADcAAAADwAAAGRycy9kb3ducmV2LnhtbESPwWrDMBBE74X+g9hCLqWWm4QSHMsm&#10;lBZyjZMcelusrWUirVxLTZy/jwqFHIeZecOU9eSsONMYes8KXrMcBHHrdc+dgsP+82UFIkRkjdYz&#10;KbhSgLp6fCix0P7COzo3sRMJwqFABSbGoZAytIYchswPxMn79qPDmOTYST3iJcGdlfM8f5MOe04L&#10;Bgd6N9Seml+n4BivP8u98dPK6l3Dw8Y+f3wdlZo9TZs1iEhTvIf/21utYJHP4e9MOgKy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W1TxAAAANwAAAAPAAAAAAAAAAAA&#10;AAAAAKECAABkcnMvZG93bnJldi54bWxQSwUGAAAAAAQABAD5AAAAkgMAAAAA&#10;" strokecolor="black [3200]" strokeweight="1.5pt">
                  <v:stroke endarrow="block"/>
                  <v:shadow on="t" color="black" opacity="22937f" origin=",.5" offset="0,.63889mm"/>
                </v:shape>
                <v:shape id="Łącznik prosty ze strzałką 303" o:spid="_x0000_s1051" type="#_x0000_t32" style="position:absolute;left:21717;top:6858;width:57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AOsQAAADcAAAADwAAAGRycy9kb3ducmV2LnhtbESPQUsDMRSE70L/Q3gFb/ZtbS2yNi2i&#10;CN6KVdHjM3ndLLt5WZK0Xf+9EQSPw8x8w6y3o+/ViWNqg2iYzypQLCbYVhoNb69PV7egUiax1Adh&#10;Dd+cYLuZXKyptuEsL3za50YViKSaNLichxoxGcee0iwMLMU7hOgpFxkbtJHOBe57vK6qFXpqpSw4&#10;GvjBsen2R69h2R0/zNK9d+nza3fziGa3iohaX07H+ztQmcf8H/5rP1sNi2oBv2fK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EA6xAAAANwAAAAPAAAAAAAAAAAA&#10;AAAAAKECAABkcnMvZG93bnJldi54bWxQSwUGAAAAAAQABAD5AAAAkgMAAAAA&#10;" strokecolor="black [3200]" strokeweight="1.5pt">
                  <v:stroke endarrow="block"/>
                  <v:shadow on="t" color="black" opacity="22937f" origin=",.5" offset="0,.63889mm"/>
                </v:shape>
                <v:shape id="Łącznik prosty ze strzałką 305" o:spid="_x0000_s1052" type="#_x0000_t32" style="position:absolute;left:38798;top:14859;width:70;height:56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1J8QAAADcAAAADwAAAGRycy9kb3ducmV2LnhtbESPQWsCMRSE74X+h/AEL8XN1rYi60aR&#10;otCrqx56e2yem8XkZbuJuv57Uyj0OMzMN0y5GpwVV+pD61nBa5aDIK69brlRcNhvJ3MQISJrtJ5J&#10;wZ0CrJbPTyUW2t94R9cqNiJBOBSowMTYFVKG2pDDkPmOOHkn3zuMSfaN1D3eEtxZOc3zmXTYclow&#10;2NGnofpcXZyCY7z/vO+NH+ZW7yru1vZl831Uajwa1gsQkYb4H/5rf2kFb/kH/J5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PUnxAAAANwAAAAPAAAAAAAAAAAA&#10;AAAAAKECAABkcnMvZG93bnJldi54bWxQSwUGAAAAAAQABAD5AAAAkgMAAAAA&#10;" strokecolor="black [3200]" strokeweight="1.5pt">
                  <v:stroke endarrow="block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</w:p>
    <w:p w:rsidR="00266ACB" w:rsidRPr="00266ACB" w:rsidRDefault="00266ACB" w:rsidP="00266ACB">
      <w:pPr>
        <w:tabs>
          <w:tab w:val="left" w:pos="1276"/>
        </w:tabs>
        <w:jc w:val="center"/>
        <w:rPr>
          <w:rStyle w:val="Pogrubienie"/>
          <w:sz w:val="24"/>
        </w:rPr>
      </w:pPr>
      <w:r w:rsidRPr="00266ACB">
        <w:rPr>
          <w:rStyle w:val="Pogrubienie"/>
          <w:sz w:val="24"/>
        </w:rPr>
        <w:t xml:space="preserve">Ewolucja agencji </w:t>
      </w:r>
      <w:proofErr w:type="spellStart"/>
      <w:r w:rsidRPr="00266ACB">
        <w:rPr>
          <w:rStyle w:val="Pogrubienie"/>
          <w:sz w:val="24"/>
        </w:rPr>
        <w:t>full</w:t>
      </w:r>
      <w:proofErr w:type="spellEnd"/>
      <w:r w:rsidRPr="00266ACB">
        <w:rPr>
          <w:rStyle w:val="Pogrubienie"/>
          <w:sz w:val="24"/>
        </w:rPr>
        <w:t xml:space="preserve"> service w branży komunikacji marketingowej</w:t>
      </w:r>
    </w:p>
    <w:p w:rsidR="00266ACB" w:rsidRDefault="00266ACB" w:rsidP="00266ACB">
      <w:pPr>
        <w:tabs>
          <w:tab w:val="left" w:pos="1523"/>
        </w:tabs>
        <w:jc w:val="center"/>
        <w:rPr>
          <w:rStyle w:val="Pogrubienie"/>
          <w:rFonts w:eastAsiaTheme="majorEastAsia" w:cstheme="minorHAnsi"/>
          <w:b w:val="0"/>
          <w:iCs/>
          <w:sz w:val="20"/>
        </w:rPr>
      </w:pPr>
      <w:r w:rsidRPr="00266ACB">
        <w:rPr>
          <w:rStyle w:val="Pogrubienie"/>
          <w:rFonts w:eastAsiaTheme="majorEastAsia" w:cstheme="minorHAnsi"/>
          <w:b w:val="0"/>
          <w:iCs/>
          <w:sz w:val="20"/>
        </w:rPr>
        <w:t xml:space="preserve">Źródło: G. Hajduk, </w:t>
      </w:r>
      <w:r w:rsidRPr="00266ACB">
        <w:rPr>
          <w:rStyle w:val="Pogrubienie"/>
          <w:rFonts w:eastAsiaTheme="majorEastAsia" w:cstheme="minorHAnsi"/>
          <w:b w:val="0"/>
          <w:i/>
          <w:iCs/>
          <w:sz w:val="20"/>
        </w:rPr>
        <w:t>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175</w:t>
      </w:r>
      <w:r w:rsidRPr="00266ACB">
        <w:rPr>
          <w:rStyle w:val="Pogrubienie"/>
          <w:rFonts w:eastAsiaTheme="majorEastAsia" w:cstheme="minorHAnsi"/>
          <w:b w:val="0"/>
          <w:iCs/>
          <w:sz w:val="20"/>
        </w:rPr>
        <w:t>.</w:t>
      </w:r>
    </w:p>
    <w:p w:rsidR="00266ACB" w:rsidRPr="00F352D4" w:rsidRDefault="00266ACB" w:rsidP="00266ACB">
      <w:pPr>
        <w:jc w:val="both"/>
      </w:pPr>
      <w:r>
        <w:t>W ciągu blisko 150-letniej historii agencje ewoluowały – od podmiotów zajmujących się wyłącznie działalnością reklamową do organizacji odpowiedzialnych za kompleksową, skoordynowaną komunikację marketingową.</w:t>
      </w:r>
      <w:r>
        <w:t xml:space="preserve"> </w:t>
      </w:r>
      <w:r>
        <w:t>Wraz z rozszerzaniem się zakresu dostępnych na rynku usług marketingowych agencje reklamowe zaczęły pełnić funkcję koordynacyjną w obszarze korzystania z usług dodatkowych, służących wsparciu dla oferowanych</w:t>
      </w:r>
      <w:r>
        <w:t xml:space="preserve"> przez nie działań reklamowych. </w:t>
      </w:r>
      <w:r w:rsidRPr="00F352D4">
        <w:t>Głównym</w:t>
      </w:r>
      <w:r>
        <w:t>i motywami</w:t>
      </w:r>
      <w:r w:rsidRPr="00F352D4">
        <w:t xml:space="preserve"> rozbudowywania oferty </w:t>
      </w:r>
      <w:r>
        <w:t>agencji były: maksymalizacja zysku, budowanie przewagi konkurencyjnej oraz</w:t>
      </w:r>
      <w:r w:rsidRPr="00F352D4">
        <w:t xml:space="preserve"> ochrona </w:t>
      </w:r>
      <w:r>
        <w:t>reputacji</w:t>
      </w:r>
      <w:r w:rsidRPr="00F352D4">
        <w:t xml:space="preserve"> </w:t>
      </w:r>
      <w:r>
        <w:t xml:space="preserve">i pozycji rynkowej </w:t>
      </w:r>
      <w:r w:rsidRPr="00F352D4">
        <w:t xml:space="preserve">agencji. </w:t>
      </w:r>
    </w:p>
    <w:p w:rsidR="00266ACB" w:rsidRDefault="00266ACB" w:rsidP="00266ACB">
      <w:pPr>
        <w:jc w:val="both"/>
      </w:pPr>
      <w:r>
        <w:t xml:space="preserve">Kolejny etap ewolucji wywołany był postępującym rozwojem branży usług marketingowych i specjalizowaniem się firm je świadczących. Swoją specyfikę wyraźnie zaczęły zaznaczać podmioty zajmujące się świadczeniem usług z zakresu promocji sprzedaży (agencje hostess, firmy organizujące wydarzenia specjalne, obsługujące konkursy i programy lojalnościowe itp.), firmy świadczące usługi marketingu bezpośredniego (dystrybucja przesyłek adresowanych, telemarketing); firmy zajmujące się akwizycją, sprzedażą bezpośrednią i promocją osobistą; firmy z branży public relations i inne. Agencje </w:t>
      </w:r>
      <w:proofErr w:type="spellStart"/>
      <w:r w:rsidRPr="00986959">
        <w:rPr>
          <w:i/>
        </w:rPr>
        <w:t>full</w:t>
      </w:r>
      <w:proofErr w:type="spellEnd"/>
      <w:r>
        <w:rPr>
          <w:i/>
        </w:rPr>
        <w:t xml:space="preserve"> </w:t>
      </w:r>
      <w:r w:rsidRPr="00986959">
        <w:rPr>
          <w:i/>
        </w:rPr>
        <w:t>service</w:t>
      </w:r>
      <w:r>
        <w:t xml:space="preserve"> pełniły funkcję pośredników między przedsiębiorstwami i wyspecjalizowanymi agencjami i firmami świadczącymi specyficzne usługi komunikacji marketingowej, inne niż reklama. Pełniona przez agencje reklamowe funkcja koordynacyjna dla powiązanych z reklamą działań pokrewnych była stosunkowo łatwa do spełnienia. Problemy koordynacyjne powiększały się wraz ze wzrostem liczby dostępnych metod, form i kanałów komunikacji marketingowej.</w:t>
      </w:r>
    </w:p>
    <w:p w:rsidR="00266ACB" w:rsidRDefault="00266ACB" w:rsidP="00266ACB">
      <w:pPr>
        <w:jc w:val="both"/>
      </w:pPr>
      <w:r>
        <w:lastRenderedPageBreak/>
        <w:t xml:space="preserve">Zwiększenie zapotrzebowania na usługi w zakresie kształtowania wizerunku rynkowego podziałało prorozwojowo na branżę public relations, czego efektem było powstawanie agencji świadczących kompleksowe usługi PR. Przedsiębiorstwa o rozbudowanych potrzebach w zakresie komunikacji z otoczeniem rynkowym podejmowały współpracę równolegle z agencjami reklamowymi i agencjami PR. W przypadku korporacji o rozbudowanym portfelu produktów, pojawiło się również zjawisko korzystania z usług więcej niż jednej agencji </w:t>
      </w:r>
      <w:proofErr w:type="spellStart"/>
      <w:r>
        <w:t>full</w:t>
      </w:r>
      <w:proofErr w:type="spellEnd"/>
      <w:r>
        <w:t xml:space="preserve"> service równocześnie. </w:t>
      </w:r>
    </w:p>
    <w:p w:rsidR="00266ACB" w:rsidRPr="00266ACB" w:rsidRDefault="00266ACB" w:rsidP="00266ACB">
      <w:pPr>
        <w:jc w:val="both"/>
      </w:pPr>
      <w:r>
        <w:t xml:space="preserve">Wraz z rozwojem technologii informacyjno-komunikacyjnych wzrastało znaczenie komunikacji online. Potencjał </w:t>
      </w:r>
      <w:proofErr w:type="spellStart"/>
      <w:r>
        <w:t>internetu</w:t>
      </w:r>
      <w:proofErr w:type="spellEnd"/>
      <w:r>
        <w:t xml:space="preserve"> jako medium wykorzystują zarówno agencje reklamowe, jak i agencje PR. Wśród specjalistycznych usług pojawiły się takie działania jak: projektowanie stron internetowych, zakładanie i prowadzenie stron firmowych i profili w </w:t>
      </w:r>
      <w:r w:rsidRPr="005206CC">
        <w:t xml:space="preserve">serwisach </w:t>
      </w:r>
      <w:proofErr w:type="spellStart"/>
      <w:r w:rsidRPr="005206CC">
        <w:t>społecznościowych</w:t>
      </w:r>
      <w:proofErr w:type="spellEnd"/>
      <w:r w:rsidRPr="005206CC">
        <w:t>,</w:t>
      </w:r>
      <w:r>
        <w:t xml:space="preserve"> optymalizowanie i pozycjonowanie stron internetowych (SEO</w:t>
      </w:r>
      <w:r w:rsidRPr="00184EBF">
        <w:rPr>
          <w:rStyle w:val="Odwoanieprzypisudolnego"/>
        </w:rPr>
        <w:footnoteReference w:id="1"/>
      </w:r>
      <w:r>
        <w:t>, PPC</w:t>
      </w:r>
      <w:r w:rsidRPr="00184EBF">
        <w:rPr>
          <w:rStyle w:val="Odwoanieprzypisudolnego"/>
        </w:rPr>
        <w:footnoteReference w:id="2"/>
      </w:r>
      <w:r>
        <w:t xml:space="preserve">), prowadzenie kampanii email-marketingowych itp. To właśnie korzystanie z kanałów komunikacji online zbliżyło do siebie agencje reklamowe </w:t>
      </w:r>
      <w:proofErr w:type="spellStart"/>
      <w:r>
        <w:t>full</w:t>
      </w:r>
      <w:proofErr w:type="spellEnd"/>
      <w:r>
        <w:t xml:space="preserve"> service i agencje public relations.</w:t>
      </w:r>
      <w:r>
        <w:t xml:space="preserve"> </w:t>
      </w:r>
      <w:r>
        <w:t xml:space="preserve">Kolejnym, dokonującym się obecnie etapem ewolucji agencji </w:t>
      </w:r>
      <w:proofErr w:type="spellStart"/>
      <w:r>
        <w:t>full</w:t>
      </w:r>
      <w:proofErr w:type="spellEnd"/>
      <w:r>
        <w:t xml:space="preserve"> service jest dostosowywanie ich do wymagań zintegrowanej komunikacji marketingowej.</w:t>
      </w:r>
      <w:r>
        <w:rPr>
          <w:rStyle w:val="Odwoanieprzypisudolnego"/>
        </w:rPr>
        <w:footnoteReference w:id="3"/>
      </w:r>
      <w:r>
        <w:t xml:space="preserve"> </w:t>
      </w:r>
    </w:p>
    <w:p w:rsidR="00266ACB" w:rsidRDefault="00266ACB" w:rsidP="00266ACB">
      <w:pPr>
        <w:tabs>
          <w:tab w:val="left" w:pos="1276"/>
        </w:tabs>
        <w:jc w:val="center"/>
      </w:pPr>
    </w:p>
    <w:p w:rsidR="009B4666" w:rsidRDefault="009B4666" w:rsidP="00C43ED1">
      <w:pPr>
        <w:tabs>
          <w:tab w:val="left" w:pos="1276"/>
        </w:tabs>
      </w:pPr>
    </w:p>
    <w:p w:rsidR="00E97DA9" w:rsidRDefault="00E97DA9" w:rsidP="00C43ED1">
      <w:pPr>
        <w:tabs>
          <w:tab w:val="left" w:pos="1276"/>
        </w:tabs>
      </w:pPr>
    </w:p>
    <w:p w:rsidR="00E97DA9" w:rsidRPr="00E97DA9" w:rsidRDefault="00E97DA9" w:rsidP="00E97DA9"/>
    <w:p w:rsidR="00E97DA9" w:rsidRPr="00E97DA9" w:rsidRDefault="00E97DA9" w:rsidP="00E97DA9"/>
    <w:p w:rsidR="00E97DA9" w:rsidRDefault="00E97DA9" w:rsidP="00E97DA9"/>
    <w:p w:rsidR="009B4666" w:rsidRPr="00E97DA9" w:rsidRDefault="00E97DA9" w:rsidP="00E97DA9">
      <w:pPr>
        <w:tabs>
          <w:tab w:val="left" w:pos="1523"/>
        </w:tabs>
      </w:pPr>
      <w:r>
        <w:tab/>
      </w:r>
    </w:p>
    <w:sectPr w:rsidR="009B4666" w:rsidRPr="00E9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1A" w:rsidRDefault="0011121A" w:rsidP="00FA03DF">
      <w:pPr>
        <w:spacing w:after="0" w:line="240" w:lineRule="auto"/>
      </w:pPr>
      <w:r>
        <w:separator/>
      </w:r>
    </w:p>
  </w:endnote>
  <w:endnote w:type="continuationSeparator" w:id="0">
    <w:p w:rsidR="0011121A" w:rsidRDefault="0011121A" w:rsidP="00F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1A" w:rsidRDefault="0011121A" w:rsidP="00FA03DF">
      <w:pPr>
        <w:spacing w:after="0" w:line="240" w:lineRule="auto"/>
      </w:pPr>
      <w:r>
        <w:separator/>
      </w:r>
    </w:p>
  </w:footnote>
  <w:footnote w:type="continuationSeparator" w:id="0">
    <w:p w:rsidR="0011121A" w:rsidRDefault="0011121A" w:rsidP="00FA03DF">
      <w:pPr>
        <w:spacing w:after="0" w:line="240" w:lineRule="auto"/>
      </w:pPr>
      <w:r>
        <w:continuationSeparator/>
      </w:r>
    </w:p>
  </w:footnote>
  <w:footnote w:id="1">
    <w:p w:rsidR="00266ACB" w:rsidRDefault="00266ACB" w:rsidP="00266ACB">
      <w:pPr>
        <w:pStyle w:val="Tekstprzypisudolnego"/>
      </w:pPr>
      <w:r w:rsidRPr="00184EBF">
        <w:rPr>
          <w:rStyle w:val="Odwoanieprzypisudolnego"/>
        </w:rPr>
        <w:footnoteRef/>
      </w:r>
      <w:r>
        <w:t xml:space="preserve"> </w:t>
      </w:r>
      <w:proofErr w:type="spellStart"/>
      <w:r>
        <w:t>S</w:t>
      </w:r>
      <w:r w:rsidRPr="00CF4690">
        <w:t>earch</w:t>
      </w:r>
      <w:proofErr w:type="spellEnd"/>
      <w:r w:rsidRPr="00CF4690">
        <w:t xml:space="preserve"> </w:t>
      </w:r>
      <w:r>
        <w:t>E</w:t>
      </w:r>
      <w:r w:rsidRPr="00CF4690">
        <w:t xml:space="preserve">ngine </w:t>
      </w:r>
      <w:proofErr w:type="spellStart"/>
      <w:r>
        <w:t>O</w:t>
      </w:r>
      <w:r w:rsidRPr="00CF4690">
        <w:t>ptimization</w:t>
      </w:r>
      <w:proofErr w:type="spellEnd"/>
      <w:r>
        <w:t xml:space="preserve"> –</w:t>
      </w:r>
      <w:r w:rsidRPr="00CF4690">
        <w:t xml:space="preserve"> optymalizacja stron pod kątem wyszukiwarek internetowych.</w:t>
      </w:r>
    </w:p>
  </w:footnote>
  <w:footnote w:id="2">
    <w:p w:rsidR="00266ACB" w:rsidRDefault="00266ACB" w:rsidP="00266ACB">
      <w:pPr>
        <w:pStyle w:val="Tekstprzypisudolnego"/>
      </w:pPr>
      <w:r w:rsidRPr="00184EBF">
        <w:rPr>
          <w:rStyle w:val="Odwoanieprzypisudolnego"/>
        </w:rPr>
        <w:footnoteRef/>
      </w:r>
      <w:r>
        <w:t xml:space="preserve"> </w:t>
      </w:r>
      <w:proofErr w:type="spellStart"/>
      <w:r>
        <w:t>Pay</w:t>
      </w:r>
      <w:proofErr w:type="spellEnd"/>
      <w:r>
        <w:t xml:space="preserve"> Per </w:t>
      </w:r>
      <w:proofErr w:type="spellStart"/>
      <w:r>
        <w:t>Click</w:t>
      </w:r>
      <w:proofErr w:type="spellEnd"/>
      <w:r w:rsidRPr="00CF4690">
        <w:t xml:space="preserve"> – rodzaj modelu rozliczenia reklamy internetowej, w której </w:t>
      </w:r>
      <w:r>
        <w:t>rozliczenie następuje za kliknięcie w reklamę.</w:t>
      </w:r>
    </w:p>
  </w:footnote>
  <w:footnote w:id="3">
    <w:p w:rsidR="00266ACB" w:rsidRDefault="00266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6ACB">
        <w:rPr>
          <w:rStyle w:val="Pogrubienie"/>
          <w:rFonts w:cstheme="minorHAnsi"/>
          <w:b w:val="0"/>
          <w:iCs/>
        </w:rPr>
        <w:t xml:space="preserve">G. Hajduk, </w:t>
      </w:r>
      <w:r w:rsidRPr="00266ACB">
        <w:rPr>
          <w:rStyle w:val="Pogrubienie"/>
          <w:rFonts w:cstheme="minorHAnsi"/>
          <w:b w:val="0"/>
          <w:i/>
          <w:iCs/>
        </w:rPr>
        <w:t>Zarządzanie komunikacją marketingową. Integracja, nowe media, outsourcing</w:t>
      </w:r>
      <w:r>
        <w:rPr>
          <w:rStyle w:val="Pogrubienie"/>
          <w:rFonts w:cstheme="minorHAnsi"/>
          <w:b w:val="0"/>
          <w:iCs/>
        </w:rPr>
        <w:t xml:space="preserve">, </w:t>
      </w:r>
      <w:proofErr w:type="spellStart"/>
      <w:r>
        <w:rPr>
          <w:rStyle w:val="Pogrubienie"/>
          <w:rFonts w:cstheme="minorHAnsi"/>
          <w:b w:val="0"/>
          <w:iCs/>
        </w:rPr>
        <w:t>Poltext</w:t>
      </w:r>
      <w:proofErr w:type="spellEnd"/>
      <w:r>
        <w:rPr>
          <w:rStyle w:val="Pogrubienie"/>
          <w:rFonts w:cstheme="minorHAnsi"/>
          <w:b w:val="0"/>
          <w:iCs/>
        </w:rPr>
        <w:t>, Warszawa 2019, s. 175</w:t>
      </w:r>
      <w:r>
        <w:rPr>
          <w:rStyle w:val="Pogrubienie"/>
          <w:rFonts w:cstheme="minorHAnsi"/>
          <w:b w:val="0"/>
          <w:iCs/>
        </w:rPr>
        <w:t>-177.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8"/>
    <w:rsid w:val="000913A9"/>
    <w:rsid w:val="000C2D5B"/>
    <w:rsid w:val="000F5D2E"/>
    <w:rsid w:val="0011121A"/>
    <w:rsid w:val="001A2386"/>
    <w:rsid w:val="001C4631"/>
    <w:rsid w:val="00266ACB"/>
    <w:rsid w:val="00303EBD"/>
    <w:rsid w:val="00434481"/>
    <w:rsid w:val="004724CF"/>
    <w:rsid w:val="0061225B"/>
    <w:rsid w:val="00613157"/>
    <w:rsid w:val="00666C3A"/>
    <w:rsid w:val="006878DA"/>
    <w:rsid w:val="00705674"/>
    <w:rsid w:val="007670F4"/>
    <w:rsid w:val="007B38E3"/>
    <w:rsid w:val="008036E2"/>
    <w:rsid w:val="0088205F"/>
    <w:rsid w:val="00886478"/>
    <w:rsid w:val="009235FD"/>
    <w:rsid w:val="009378F3"/>
    <w:rsid w:val="00994EC5"/>
    <w:rsid w:val="009B4666"/>
    <w:rsid w:val="009E03B9"/>
    <w:rsid w:val="009E33DE"/>
    <w:rsid w:val="00A17EB7"/>
    <w:rsid w:val="00A52C82"/>
    <w:rsid w:val="00B46348"/>
    <w:rsid w:val="00B53221"/>
    <w:rsid w:val="00B56116"/>
    <w:rsid w:val="00B70617"/>
    <w:rsid w:val="00BB7EEB"/>
    <w:rsid w:val="00BF2033"/>
    <w:rsid w:val="00C43ED1"/>
    <w:rsid w:val="00CC6AB1"/>
    <w:rsid w:val="00CF203F"/>
    <w:rsid w:val="00D25DA4"/>
    <w:rsid w:val="00DF0777"/>
    <w:rsid w:val="00E20E23"/>
    <w:rsid w:val="00E41739"/>
    <w:rsid w:val="00E62782"/>
    <w:rsid w:val="00E631A2"/>
    <w:rsid w:val="00E97DA9"/>
    <w:rsid w:val="00F0233F"/>
    <w:rsid w:val="00F92191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266AC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ACB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ACB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266AC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ACB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ACB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Greg Yoss</cp:lastModifiedBy>
  <cp:revision>2</cp:revision>
  <dcterms:created xsi:type="dcterms:W3CDTF">2019-04-29T22:42:00Z</dcterms:created>
  <dcterms:modified xsi:type="dcterms:W3CDTF">2019-04-29T22:42:00Z</dcterms:modified>
</cp:coreProperties>
</file>